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DC" w:rsidRPr="008F148E" w:rsidRDefault="005A1CDC" w:rsidP="005A1CDC">
      <w:pPr>
        <w:ind w:right="-5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127E26">
        <w:rPr>
          <w:b/>
          <w:noProof/>
          <w:sz w:val="28"/>
          <w:szCs w:val="28"/>
        </w:rPr>
        <w:drawing>
          <wp:inline distT="0" distB="0" distL="0" distR="0">
            <wp:extent cx="744220" cy="987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</w:t>
      </w:r>
    </w:p>
    <w:p w:rsidR="005A1CDC" w:rsidRPr="00C511D4" w:rsidRDefault="005A1CDC" w:rsidP="005A1C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5A1CDC" w:rsidRPr="00127E26" w:rsidRDefault="005A1CDC" w:rsidP="005A1CDC">
      <w:pPr>
        <w:ind w:left="-284"/>
        <w:jc w:val="center"/>
        <w:rPr>
          <w:b/>
          <w:bCs/>
          <w:caps/>
          <w:sz w:val="27"/>
          <w:szCs w:val="27"/>
        </w:rPr>
      </w:pPr>
      <w:r w:rsidRPr="00127E26">
        <w:rPr>
          <w:b/>
          <w:bCs/>
          <w:caps/>
          <w:sz w:val="27"/>
          <w:szCs w:val="27"/>
        </w:rPr>
        <w:t>ЗЕМСКОЕ СОБРАНИЕ БЕЛОМЕСТНЕНСКОГО СЕЛЬСКОГО ПОСЕЛЕНИЯ</w:t>
      </w:r>
    </w:p>
    <w:p w:rsidR="005A1CDC" w:rsidRDefault="005A1CDC" w:rsidP="005A1C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четвертое заседание земского собрания четвертого созыва</w:t>
      </w:r>
    </w:p>
    <w:p w:rsidR="005A1CDC" w:rsidRDefault="005A1CDC" w:rsidP="005A1CDC">
      <w:pPr>
        <w:jc w:val="center"/>
        <w:rPr>
          <w:b/>
          <w:sz w:val="28"/>
          <w:szCs w:val="28"/>
        </w:rPr>
      </w:pPr>
    </w:p>
    <w:p w:rsidR="005A1CDC" w:rsidRDefault="005A1CDC" w:rsidP="005A1CDC">
      <w:pPr>
        <w:pStyle w:val="1"/>
        <w:rPr>
          <w:rFonts w:ascii="Times New Roman" w:hAnsi="Times New Roman"/>
          <w:b/>
          <w:color w:val="auto"/>
        </w:rPr>
      </w:pPr>
      <w:r w:rsidRPr="00D86BAA">
        <w:rPr>
          <w:rFonts w:ascii="Times New Roman" w:hAnsi="Times New Roman"/>
          <w:b/>
          <w:color w:val="auto"/>
        </w:rPr>
        <w:t xml:space="preserve">                                             Р Е Ш Е Н И 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Pr="00614198" w:rsidRDefault="00FC0706" w:rsidP="00FC611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14198">
        <w:rPr>
          <w:rFonts w:ascii="Times New Roman" w:hAnsi="Times New Roman" w:cs="Times New Roman"/>
          <w:b/>
          <w:sz w:val="28"/>
          <w:szCs w:val="28"/>
        </w:rPr>
        <w:t>«</w:t>
      </w:r>
      <w:r w:rsidR="00EC121F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A1CDC">
        <w:rPr>
          <w:rFonts w:ascii="Times New Roman" w:hAnsi="Times New Roman" w:cs="Times New Roman"/>
          <w:b/>
          <w:sz w:val="28"/>
          <w:szCs w:val="28"/>
        </w:rPr>
        <w:t>мая</w:t>
      </w:r>
      <w:r w:rsidR="00AA2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>20</w:t>
      </w:r>
      <w:r w:rsidR="00AE2DFB" w:rsidRPr="00614198">
        <w:rPr>
          <w:rFonts w:ascii="Times New Roman" w:hAnsi="Times New Roman" w:cs="Times New Roman"/>
          <w:b/>
          <w:sz w:val="28"/>
          <w:szCs w:val="28"/>
        </w:rPr>
        <w:t>2</w:t>
      </w:r>
      <w:r w:rsidR="005A1CDC">
        <w:rPr>
          <w:rFonts w:ascii="Times New Roman" w:hAnsi="Times New Roman" w:cs="Times New Roman"/>
          <w:b/>
          <w:sz w:val="28"/>
          <w:szCs w:val="28"/>
        </w:rPr>
        <w:t>2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A248C">
        <w:rPr>
          <w:rFonts w:ascii="Times New Roman" w:hAnsi="Times New Roman" w:cs="Times New Roman"/>
          <w:b/>
          <w:sz w:val="28"/>
          <w:szCs w:val="28"/>
        </w:rPr>
        <w:t>.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61419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A1CD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141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A1CDC">
        <w:rPr>
          <w:rFonts w:ascii="Times New Roman" w:hAnsi="Times New Roman" w:cs="Times New Roman"/>
          <w:b/>
          <w:sz w:val="28"/>
          <w:szCs w:val="28"/>
        </w:rPr>
        <w:t>233</w:t>
      </w:r>
    </w:p>
    <w:p w:rsidR="00FC6113" w:rsidRPr="003F375E" w:rsidRDefault="00FC6113" w:rsidP="00FC6113">
      <w:pPr>
        <w:pStyle w:val="ConsNonformat"/>
        <w:widowControl/>
        <w:rPr>
          <w:b/>
          <w:sz w:val="28"/>
          <w:szCs w:val="28"/>
        </w:rPr>
      </w:pPr>
    </w:p>
    <w:p w:rsidR="008E171F" w:rsidRPr="00F169F4" w:rsidRDefault="00AA248C" w:rsidP="00614198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  <w:r w:rsidRPr="00F169F4">
        <w:rPr>
          <w:b/>
          <w:bCs/>
          <w:spacing w:val="-3"/>
          <w:sz w:val="28"/>
          <w:szCs w:val="28"/>
        </w:rPr>
        <w:t>О внесении изменений в решение земского собрания Беломестненского сельского поселения от 23.12.2021 № 210 «</w:t>
      </w:r>
      <w:r w:rsidR="008E171F" w:rsidRPr="00F169F4">
        <w:rPr>
          <w:b/>
          <w:bCs/>
          <w:spacing w:val="-3"/>
          <w:sz w:val="28"/>
          <w:szCs w:val="28"/>
        </w:rPr>
        <w:t>О</w:t>
      </w:r>
      <w:r w:rsidR="003B2C82" w:rsidRPr="00F169F4">
        <w:rPr>
          <w:b/>
          <w:bCs/>
          <w:spacing w:val="-3"/>
          <w:sz w:val="28"/>
          <w:szCs w:val="28"/>
        </w:rPr>
        <w:t>б осуществлении</w:t>
      </w:r>
      <w:r w:rsidR="00526B77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2A757A" w:rsidRPr="00F169F4">
        <w:rPr>
          <w:b/>
          <w:bCs/>
          <w:spacing w:val="-3"/>
          <w:sz w:val="28"/>
          <w:szCs w:val="28"/>
        </w:rPr>
        <w:t>Беломестненским</w:t>
      </w:r>
      <w:proofErr w:type="spellEnd"/>
      <w:r w:rsidR="00614198" w:rsidRPr="00F169F4">
        <w:rPr>
          <w:b/>
          <w:bCs/>
          <w:spacing w:val="-3"/>
          <w:sz w:val="28"/>
          <w:szCs w:val="28"/>
        </w:rPr>
        <w:t xml:space="preserve"> </w:t>
      </w:r>
      <w:r w:rsidR="008E171F" w:rsidRPr="00F169F4">
        <w:rPr>
          <w:b/>
          <w:bCs/>
          <w:spacing w:val="-3"/>
          <w:sz w:val="28"/>
          <w:szCs w:val="28"/>
        </w:rPr>
        <w:t xml:space="preserve">сельским </w:t>
      </w:r>
      <w:r w:rsidR="0048164D" w:rsidRPr="00F169F4">
        <w:rPr>
          <w:b/>
          <w:bCs/>
          <w:spacing w:val="-3"/>
          <w:sz w:val="28"/>
          <w:szCs w:val="28"/>
        </w:rPr>
        <w:t>поселени</w:t>
      </w:r>
      <w:r w:rsidR="003B2C82" w:rsidRPr="00F169F4">
        <w:rPr>
          <w:b/>
          <w:bCs/>
          <w:spacing w:val="-3"/>
          <w:sz w:val="28"/>
          <w:szCs w:val="28"/>
        </w:rPr>
        <w:t>е</w:t>
      </w:r>
      <w:r w:rsidR="0048164D" w:rsidRPr="00F169F4">
        <w:rPr>
          <w:b/>
          <w:bCs/>
          <w:spacing w:val="-3"/>
          <w:sz w:val="28"/>
          <w:szCs w:val="28"/>
        </w:rPr>
        <w:t xml:space="preserve">м </w:t>
      </w:r>
      <w:r w:rsidR="003B2C82" w:rsidRPr="00F169F4">
        <w:rPr>
          <w:b/>
          <w:bCs/>
          <w:spacing w:val="-3"/>
          <w:sz w:val="28"/>
          <w:szCs w:val="28"/>
        </w:rPr>
        <w:t>части</w:t>
      </w:r>
      <w:r w:rsidR="00614198" w:rsidRPr="00F169F4">
        <w:rPr>
          <w:b/>
          <w:bCs/>
          <w:spacing w:val="-3"/>
          <w:sz w:val="28"/>
          <w:szCs w:val="28"/>
        </w:rPr>
        <w:t xml:space="preserve"> </w:t>
      </w:r>
      <w:r w:rsidR="008E171F" w:rsidRPr="00F169F4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F169F4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9671C5" w:rsidRPr="00F169F4">
        <w:rPr>
          <w:b/>
          <w:bCs/>
          <w:sz w:val="28"/>
          <w:szCs w:val="28"/>
        </w:rPr>
        <w:t xml:space="preserve"> </w:t>
      </w:r>
      <w:r w:rsidR="00825285" w:rsidRPr="00F169F4">
        <w:rPr>
          <w:b/>
          <w:bCs/>
          <w:spacing w:val="-3"/>
          <w:sz w:val="28"/>
          <w:szCs w:val="28"/>
        </w:rPr>
        <w:t xml:space="preserve">в </w:t>
      </w:r>
      <w:r w:rsidRPr="00F169F4">
        <w:rPr>
          <w:b/>
          <w:bCs/>
          <w:spacing w:val="-3"/>
          <w:sz w:val="28"/>
          <w:szCs w:val="28"/>
        </w:rPr>
        <w:t xml:space="preserve">сфере </w:t>
      </w:r>
      <w:r w:rsidR="00994C3C" w:rsidRPr="00F169F4">
        <w:rPr>
          <w:b/>
          <w:bCs/>
          <w:spacing w:val="-3"/>
          <w:sz w:val="28"/>
          <w:szCs w:val="28"/>
        </w:rPr>
        <w:t>градостроительной деятельности</w:t>
      </w:r>
      <w:r w:rsidRPr="00F169F4">
        <w:rPr>
          <w:b/>
          <w:bCs/>
          <w:spacing w:val="-3"/>
          <w:sz w:val="28"/>
          <w:szCs w:val="28"/>
        </w:rPr>
        <w:t>»</w:t>
      </w:r>
    </w:p>
    <w:p w:rsidR="005A1CDC" w:rsidRPr="00F169F4" w:rsidRDefault="005A1CDC" w:rsidP="00614198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</w:p>
    <w:p w:rsidR="008E171F" w:rsidRPr="00F169F4" w:rsidRDefault="008E171F" w:rsidP="003B2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F4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 w:rsidRPr="00F169F4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 w:rsidRPr="00F169F4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 w:rsidRPr="00F169F4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="00847CBD" w:rsidRPr="00F169F4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7E1E5B" w:rsidRPr="00F16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9F4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7E1E5B" w:rsidRPr="00F169F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169F4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7E1E5B" w:rsidRPr="00F169F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F169F4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847CBD" w:rsidRPr="00F169F4">
        <w:rPr>
          <w:rFonts w:ascii="Times New Roman" w:hAnsi="Times New Roman" w:cs="Times New Roman"/>
          <w:bCs/>
          <w:sz w:val="28"/>
          <w:szCs w:val="28"/>
        </w:rPr>
        <w:t xml:space="preserve">Законом Белгородской области от 21.12.2020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 w:rsidR="003B2C82" w:rsidRPr="00F169F4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07.12.2021 № 424 «О передаче сельским поселениям Белгородского района осуществления</w:t>
      </w:r>
      <w:r w:rsidR="005C2711" w:rsidRPr="00F16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C82" w:rsidRPr="00F169F4">
        <w:rPr>
          <w:rFonts w:ascii="Times New Roman" w:hAnsi="Times New Roman" w:cs="Times New Roman"/>
          <w:bCs/>
          <w:sz w:val="28"/>
          <w:szCs w:val="28"/>
        </w:rPr>
        <w:t xml:space="preserve">части полномочий муниципального района «Белгородский район» Белгородской области в сфере градостроительной деятельности», Уставом </w:t>
      </w:r>
      <w:r w:rsidR="007E1E5B" w:rsidRPr="00F169F4">
        <w:rPr>
          <w:rFonts w:ascii="Times New Roman" w:hAnsi="Times New Roman" w:cs="Times New Roman"/>
          <w:bCs/>
          <w:sz w:val="28"/>
          <w:szCs w:val="28"/>
        </w:rPr>
        <w:t>Беломестненского</w:t>
      </w:r>
      <w:r w:rsidR="003B2C82" w:rsidRPr="00F169F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F169F4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F169F4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F169F4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8E171F" w:rsidRPr="00F169F4" w:rsidRDefault="007E1E5B" w:rsidP="00C2723B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 w:rsidRPr="00F169F4">
        <w:rPr>
          <w:b/>
          <w:sz w:val="28"/>
          <w:szCs w:val="28"/>
        </w:rPr>
        <w:t>з</w:t>
      </w:r>
      <w:r w:rsidR="003B2C82" w:rsidRPr="00F169F4">
        <w:rPr>
          <w:b/>
          <w:sz w:val="28"/>
          <w:szCs w:val="28"/>
        </w:rPr>
        <w:t xml:space="preserve">емское собрание </w:t>
      </w:r>
      <w:r w:rsidRPr="00F169F4">
        <w:rPr>
          <w:b/>
          <w:sz w:val="28"/>
          <w:szCs w:val="28"/>
        </w:rPr>
        <w:t>Беломестненского</w:t>
      </w:r>
      <w:r w:rsidR="003B2C82" w:rsidRPr="00F169F4">
        <w:rPr>
          <w:b/>
          <w:sz w:val="28"/>
          <w:szCs w:val="28"/>
        </w:rPr>
        <w:t xml:space="preserve"> сельского </w:t>
      </w:r>
      <w:proofErr w:type="gramStart"/>
      <w:r w:rsidR="003B2C82" w:rsidRPr="00F169F4">
        <w:rPr>
          <w:b/>
          <w:sz w:val="28"/>
          <w:szCs w:val="28"/>
        </w:rPr>
        <w:t>поселения  р</w:t>
      </w:r>
      <w:proofErr w:type="gramEnd"/>
      <w:r w:rsidRPr="00F169F4">
        <w:rPr>
          <w:b/>
          <w:sz w:val="28"/>
          <w:szCs w:val="28"/>
        </w:rPr>
        <w:t xml:space="preserve"> </w:t>
      </w:r>
      <w:r w:rsidR="003B2C82" w:rsidRPr="00F169F4">
        <w:rPr>
          <w:b/>
          <w:sz w:val="28"/>
          <w:szCs w:val="28"/>
        </w:rPr>
        <w:t>е</w:t>
      </w:r>
      <w:r w:rsidRPr="00F169F4">
        <w:rPr>
          <w:b/>
          <w:sz w:val="28"/>
          <w:szCs w:val="28"/>
        </w:rPr>
        <w:t xml:space="preserve"> </w:t>
      </w:r>
      <w:r w:rsidR="003B2C82" w:rsidRPr="00F169F4">
        <w:rPr>
          <w:b/>
          <w:sz w:val="28"/>
          <w:szCs w:val="28"/>
        </w:rPr>
        <w:t>ш</w:t>
      </w:r>
      <w:r w:rsidRPr="00F169F4">
        <w:rPr>
          <w:b/>
          <w:sz w:val="28"/>
          <w:szCs w:val="28"/>
        </w:rPr>
        <w:t xml:space="preserve"> </w:t>
      </w:r>
      <w:r w:rsidR="003B2C82" w:rsidRPr="00F169F4">
        <w:rPr>
          <w:b/>
          <w:sz w:val="28"/>
          <w:szCs w:val="28"/>
        </w:rPr>
        <w:t>и</w:t>
      </w:r>
      <w:r w:rsidRPr="00F169F4">
        <w:rPr>
          <w:b/>
          <w:sz w:val="28"/>
          <w:szCs w:val="28"/>
        </w:rPr>
        <w:t xml:space="preserve"> </w:t>
      </w:r>
      <w:r w:rsidR="003B2C82" w:rsidRPr="00F169F4">
        <w:rPr>
          <w:b/>
          <w:sz w:val="28"/>
          <w:szCs w:val="28"/>
        </w:rPr>
        <w:t>л</w:t>
      </w:r>
      <w:r w:rsidRPr="00F169F4">
        <w:rPr>
          <w:b/>
          <w:sz w:val="28"/>
          <w:szCs w:val="28"/>
        </w:rPr>
        <w:t xml:space="preserve"> </w:t>
      </w:r>
      <w:r w:rsidR="003B2C82" w:rsidRPr="00F169F4">
        <w:rPr>
          <w:b/>
          <w:sz w:val="28"/>
          <w:szCs w:val="28"/>
        </w:rPr>
        <w:t>о</w:t>
      </w:r>
      <w:r w:rsidR="008E171F" w:rsidRPr="00F169F4">
        <w:rPr>
          <w:b/>
          <w:spacing w:val="100"/>
          <w:sz w:val="28"/>
          <w:szCs w:val="28"/>
        </w:rPr>
        <w:t>:</w:t>
      </w:r>
    </w:p>
    <w:p w:rsidR="008E171F" w:rsidRPr="00F169F4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AA248C" w:rsidRPr="00F169F4" w:rsidRDefault="00AA248C" w:rsidP="00AA248C">
      <w:pPr>
        <w:ind w:right="-1" w:firstLine="709"/>
        <w:contextualSpacing/>
        <w:jc w:val="both"/>
        <w:rPr>
          <w:bCs/>
          <w:spacing w:val="-3"/>
          <w:sz w:val="28"/>
          <w:szCs w:val="28"/>
        </w:rPr>
      </w:pPr>
      <w:r w:rsidRPr="00F169F4">
        <w:rPr>
          <w:sz w:val="28"/>
          <w:szCs w:val="28"/>
        </w:rPr>
        <w:t xml:space="preserve">1. Внести в </w:t>
      </w:r>
      <w:r w:rsidRPr="00F169F4">
        <w:rPr>
          <w:bCs/>
          <w:spacing w:val="-3"/>
          <w:sz w:val="28"/>
          <w:szCs w:val="28"/>
        </w:rPr>
        <w:t xml:space="preserve">решение земского собрания Беломестненского сельского поселения от 23.12.2021 № 210 «Об осуществлении </w:t>
      </w:r>
      <w:proofErr w:type="spellStart"/>
      <w:r w:rsidRPr="00F169F4">
        <w:rPr>
          <w:bCs/>
          <w:spacing w:val="-3"/>
          <w:sz w:val="28"/>
          <w:szCs w:val="28"/>
        </w:rPr>
        <w:t>Беломестненским</w:t>
      </w:r>
      <w:proofErr w:type="spellEnd"/>
      <w:r w:rsidRPr="00F169F4">
        <w:rPr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F169F4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F169F4">
        <w:rPr>
          <w:bCs/>
          <w:spacing w:val="-3"/>
          <w:sz w:val="28"/>
          <w:szCs w:val="28"/>
        </w:rPr>
        <w:t>в сфере градостроительной деятельности» (далее – решение) следующие изменения:</w:t>
      </w:r>
    </w:p>
    <w:p w:rsidR="00B51B17" w:rsidRPr="00F169F4" w:rsidRDefault="00AA248C" w:rsidP="00AA2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9F4">
        <w:rPr>
          <w:sz w:val="28"/>
          <w:szCs w:val="28"/>
        </w:rPr>
        <w:t xml:space="preserve">1.1. </w:t>
      </w:r>
      <w:r w:rsidR="00940670" w:rsidRPr="00F169F4">
        <w:rPr>
          <w:sz w:val="28"/>
          <w:szCs w:val="28"/>
        </w:rPr>
        <w:t>М</w:t>
      </w:r>
      <w:r w:rsidR="00B51B17" w:rsidRPr="00F169F4">
        <w:rPr>
          <w:sz w:val="28"/>
          <w:szCs w:val="28"/>
        </w:rPr>
        <w:t>етодику расчета межбюджетных трансфер</w:t>
      </w:r>
      <w:r w:rsidR="00CD1C4D" w:rsidRPr="00F169F4">
        <w:rPr>
          <w:sz w:val="28"/>
          <w:szCs w:val="28"/>
        </w:rPr>
        <w:t>т</w:t>
      </w:r>
      <w:r w:rsidR="00B51B17" w:rsidRPr="00F169F4">
        <w:rPr>
          <w:sz w:val="28"/>
          <w:szCs w:val="28"/>
        </w:rPr>
        <w:t>ов, предоставляемых из бюджета муниципального района «Белгородский район» Белгородской области бюджет</w:t>
      </w:r>
      <w:r w:rsidR="003B2C82" w:rsidRPr="00F169F4">
        <w:rPr>
          <w:sz w:val="28"/>
          <w:szCs w:val="28"/>
        </w:rPr>
        <w:t>у</w:t>
      </w:r>
      <w:r w:rsidR="007E1E5B" w:rsidRPr="00F169F4">
        <w:rPr>
          <w:sz w:val="28"/>
          <w:szCs w:val="28"/>
        </w:rPr>
        <w:t xml:space="preserve"> Беломестненского</w:t>
      </w:r>
      <w:r w:rsidR="003B2C82" w:rsidRPr="00F169F4">
        <w:rPr>
          <w:sz w:val="28"/>
          <w:szCs w:val="28"/>
        </w:rPr>
        <w:t xml:space="preserve"> сельского поселения </w:t>
      </w:r>
      <w:r w:rsidR="00B51B17" w:rsidRPr="00F169F4">
        <w:rPr>
          <w:sz w:val="28"/>
          <w:szCs w:val="28"/>
        </w:rPr>
        <w:t xml:space="preserve">на осуществление </w:t>
      </w:r>
      <w:r w:rsidR="00CF52D0" w:rsidRPr="00F169F4">
        <w:rPr>
          <w:sz w:val="28"/>
          <w:szCs w:val="28"/>
        </w:rPr>
        <w:t>части</w:t>
      </w:r>
      <w:r w:rsidR="00B51B17" w:rsidRPr="00F169F4">
        <w:rPr>
          <w:sz w:val="28"/>
          <w:szCs w:val="28"/>
        </w:rPr>
        <w:t xml:space="preserve"> полномочий </w:t>
      </w:r>
      <w:r w:rsidR="00C2723B" w:rsidRPr="00F169F4">
        <w:rPr>
          <w:sz w:val="28"/>
          <w:szCs w:val="28"/>
        </w:rPr>
        <w:t>муниципального района «</w:t>
      </w:r>
      <w:r w:rsidR="00A05332" w:rsidRPr="00F169F4">
        <w:rPr>
          <w:sz w:val="28"/>
          <w:szCs w:val="28"/>
        </w:rPr>
        <w:t xml:space="preserve">Белгородский район» Белгородской области </w:t>
      </w:r>
      <w:r w:rsidR="00B51B17" w:rsidRPr="00F169F4">
        <w:rPr>
          <w:sz w:val="28"/>
          <w:szCs w:val="28"/>
        </w:rPr>
        <w:t>в</w:t>
      </w:r>
      <w:r w:rsidR="00293AE1" w:rsidRPr="00F169F4">
        <w:rPr>
          <w:sz w:val="28"/>
          <w:szCs w:val="28"/>
        </w:rPr>
        <w:t xml:space="preserve"> сфере градостроительной деятельности</w:t>
      </w:r>
      <w:r w:rsidRPr="00F169F4">
        <w:rPr>
          <w:sz w:val="28"/>
          <w:szCs w:val="28"/>
        </w:rPr>
        <w:t>, утвержденную решением изложить в новой редакции</w:t>
      </w:r>
      <w:r w:rsidR="007E194A" w:rsidRPr="00F169F4">
        <w:rPr>
          <w:sz w:val="28"/>
          <w:szCs w:val="28"/>
        </w:rPr>
        <w:t xml:space="preserve"> </w:t>
      </w:r>
      <w:r w:rsidR="00A3680A" w:rsidRPr="00F169F4">
        <w:rPr>
          <w:sz w:val="28"/>
          <w:szCs w:val="28"/>
        </w:rPr>
        <w:t>(прилагается).</w:t>
      </w:r>
    </w:p>
    <w:p w:rsidR="008E171F" w:rsidRPr="00F169F4" w:rsidRDefault="00D92442" w:rsidP="00AA248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169F4">
        <w:rPr>
          <w:sz w:val="28"/>
          <w:szCs w:val="28"/>
        </w:rPr>
        <w:t>2</w:t>
      </w:r>
      <w:r w:rsidR="008E171F" w:rsidRPr="00F169F4">
        <w:rPr>
          <w:sz w:val="28"/>
          <w:szCs w:val="28"/>
        </w:rPr>
        <w:t xml:space="preserve">. Поручить администрации </w:t>
      </w:r>
      <w:r w:rsidR="007E1E5B" w:rsidRPr="00F169F4">
        <w:rPr>
          <w:sz w:val="28"/>
          <w:szCs w:val="28"/>
        </w:rPr>
        <w:t>Беломестненского</w:t>
      </w:r>
      <w:r w:rsidR="003B2C82" w:rsidRPr="00F169F4">
        <w:rPr>
          <w:sz w:val="28"/>
          <w:szCs w:val="28"/>
        </w:rPr>
        <w:t xml:space="preserve"> сельского поселения </w:t>
      </w:r>
      <w:r w:rsidRPr="00F169F4">
        <w:rPr>
          <w:sz w:val="28"/>
          <w:szCs w:val="28"/>
        </w:rPr>
        <w:t xml:space="preserve">привести в соответствие с настоящим решением соглашения с администрацией </w:t>
      </w:r>
      <w:r w:rsidRPr="00F169F4">
        <w:rPr>
          <w:sz w:val="28"/>
          <w:szCs w:val="28"/>
        </w:rPr>
        <w:lastRenderedPageBreak/>
        <w:t xml:space="preserve">Белгородского </w:t>
      </w:r>
      <w:proofErr w:type="gramStart"/>
      <w:r w:rsidRPr="00F169F4">
        <w:rPr>
          <w:sz w:val="28"/>
          <w:szCs w:val="28"/>
        </w:rPr>
        <w:t xml:space="preserve">района </w:t>
      </w:r>
      <w:r w:rsidR="00AA248C" w:rsidRPr="00F169F4">
        <w:rPr>
          <w:sz w:val="28"/>
          <w:szCs w:val="28"/>
        </w:rPr>
        <w:t xml:space="preserve"> об</w:t>
      </w:r>
      <w:proofErr w:type="gramEnd"/>
      <w:r w:rsidR="00AA248C" w:rsidRPr="00F169F4">
        <w:rPr>
          <w:sz w:val="28"/>
          <w:szCs w:val="28"/>
        </w:rPr>
        <w:t xml:space="preserve"> осуществлении части полномочий муниципального района «Белгородский район» Белгородской области в сфере градостроительной деятельности</w:t>
      </w:r>
      <w:r w:rsidRPr="00F169F4">
        <w:rPr>
          <w:sz w:val="28"/>
          <w:szCs w:val="28"/>
        </w:rPr>
        <w:t>.</w:t>
      </w:r>
    </w:p>
    <w:p w:rsidR="00E472C2" w:rsidRPr="00F169F4" w:rsidRDefault="00D92442" w:rsidP="00C2723B">
      <w:pPr>
        <w:ind w:firstLine="709"/>
        <w:jc w:val="both"/>
        <w:rPr>
          <w:sz w:val="28"/>
          <w:szCs w:val="28"/>
        </w:rPr>
      </w:pPr>
      <w:r w:rsidRPr="00F169F4">
        <w:rPr>
          <w:sz w:val="28"/>
          <w:szCs w:val="28"/>
        </w:rPr>
        <w:t>3</w:t>
      </w:r>
      <w:r w:rsidR="00E472C2" w:rsidRPr="00F169F4">
        <w:rPr>
          <w:sz w:val="28"/>
          <w:szCs w:val="28"/>
        </w:rPr>
        <w:t xml:space="preserve">. Настоящее </w:t>
      </w:r>
      <w:r w:rsidRPr="00F169F4">
        <w:rPr>
          <w:sz w:val="28"/>
          <w:szCs w:val="28"/>
        </w:rPr>
        <w:t>р</w:t>
      </w:r>
      <w:r w:rsidR="00E472C2" w:rsidRPr="00F169F4">
        <w:rPr>
          <w:sz w:val="28"/>
          <w:szCs w:val="28"/>
        </w:rPr>
        <w:t xml:space="preserve">ешение вступает в силу с даты его официального </w:t>
      </w:r>
      <w:r w:rsidR="003B2C82" w:rsidRPr="00F169F4">
        <w:rPr>
          <w:sz w:val="28"/>
          <w:szCs w:val="28"/>
        </w:rPr>
        <w:t>обнародования</w:t>
      </w:r>
      <w:r w:rsidR="00E472C2" w:rsidRPr="00F169F4">
        <w:rPr>
          <w:sz w:val="28"/>
          <w:szCs w:val="28"/>
        </w:rPr>
        <w:t>.</w:t>
      </w:r>
    </w:p>
    <w:p w:rsidR="008E171F" w:rsidRPr="00F169F4" w:rsidRDefault="00D92442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169F4">
        <w:rPr>
          <w:sz w:val="28"/>
          <w:szCs w:val="28"/>
        </w:rPr>
        <w:t>4</w:t>
      </w:r>
      <w:r w:rsidR="00E472C2" w:rsidRPr="00F169F4">
        <w:rPr>
          <w:sz w:val="28"/>
          <w:szCs w:val="28"/>
        </w:rPr>
        <w:t>.</w:t>
      </w:r>
      <w:r w:rsidR="008E171F" w:rsidRPr="00F169F4">
        <w:rPr>
          <w:sz w:val="28"/>
          <w:szCs w:val="28"/>
        </w:rPr>
        <w:t xml:space="preserve"> О</w:t>
      </w:r>
      <w:r w:rsidR="003B2C82" w:rsidRPr="00F169F4">
        <w:rPr>
          <w:sz w:val="28"/>
          <w:szCs w:val="28"/>
        </w:rPr>
        <w:t>бнародовать</w:t>
      </w:r>
      <w:r w:rsidR="008E171F" w:rsidRPr="00F169F4">
        <w:rPr>
          <w:sz w:val="28"/>
          <w:szCs w:val="28"/>
        </w:rPr>
        <w:t xml:space="preserve"> настоящее решение и разместить </w:t>
      </w:r>
      <w:r w:rsidR="0047208A" w:rsidRPr="00F169F4">
        <w:rPr>
          <w:sz w:val="28"/>
          <w:szCs w:val="28"/>
        </w:rPr>
        <w:br/>
      </w:r>
      <w:r w:rsidR="008E171F" w:rsidRPr="00F169F4">
        <w:rPr>
          <w:sz w:val="28"/>
          <w:szCs w:val="28"/>
        </w:rPr>
        <w:t xml:space="preserve">на официальном сайте органов местного самоуправления </w:t>
      </w:r>
      <w:r w:rsidR="007E1E5B" w:rsidRPr="00F169F4">
        <w:rPr>
          <w:sz w:val="28"/>
          <w:szCs w:val="28"/>
        </w:rPr>
        <w:t>Беломестненского</w:t>
      </w:r>
      <w:r w:rsidR="003B2C82" w:rsidRPr="00F169F4">
        <w:rPr>
          <w:sz w:val="28"/>
          <w:szCs w:val="28"/>
        </w:rPr>
        <w:t xml:space="preserve"> сельского поселения </w:t>
      </w:r>
      <w:r w:rsidR="008E171F" w:rsidRPr="00F169F4">
        <w:rPr>
          <w:sz w:val="28"/>
          <w:szCs w:val="28"/>
        </w:rPr>
        <w:t>муниципального района «Белгородский район» Белгородской области</w:t>
      </w:r>
      <w:r w:rsidR="007E194A" w:rsidRPr="00F169F4">
        <w:rPr>
          <w:sz w:val="28"/>
          <w:szCs w:val="28"/>
        </w:rPr>
        <w:t xml:space="preserve"> </w:t>
      </w:r>
      <w:r w:rsidR="007E194A" w:rsidRPr="00F169F4">
        <w:rPr>
          <w:spacing w:val="2"/>
          <w:sz w:val="28"/>
          <w:szCs w:val="28"/>
        </w:rPr>
        <w:t>(</w:t>
      </w:r>
      <w:proofErr w:type="spellStart"/>
      <w:r w:rsidR="007E194A" w:rsidRPr="00F169F4">
        <w:rPr>
          <w:sz w:val="28"/>
          <w:szCs w:val="28"/>
          <w:u w:val="single"/>
          <w:lang w:val="en-US"/>
        </w:rPr>
        <w:t>admbelomestnoe</w:t>
      </w:r>
      <w:proofErr w:type="spellEnd"/>
      <w:r w:rsidR="007E194A" w:rsidRPr="00F169F4">
        <w:rPr>
          <w:sz w:val="28"/>
          <w:szCs w:val="28"/>
          <w:u w:val="single"/>
        </w:rPr>
        <w:t>.</w:t>
      </w:r>
      <w:proofErr w:type="spellStart"/>
      <w:r w:rsidR="007E194A" w:rsidRPr="00F169F4">
        <w:rPr>
          <w:sz w:val="28"/>
          <w:szCs w:val="28"/>
          <w:u w:val="single"/>
          <w:lang w:val="en-US"/>
        </w:rPr>
        <w:t>ru</w:t>
      </w:r>
      <w:proofErr w:type="spellEnd"/>
      <w:r w:rsidR="007E194A" w:rsidRPr="00F169F4">
        <w:rPr>
          <w:sz w:val="28"/>
          <w:szCs w:val="28"/>
          <w:u w:val="single"/>
        </w:rPr>
        <w:t>)</w:t>
      </w:r>
      <w:r w:rsidR="007E194A" w:rsidRPr="00F169F4">
        <w:rPr>
          <w:sz w:val="28"/>
          <w:szCs w:val="28"/>
        </w:rPr>
        <w:t>.</w:t>
      </w:r>
    </w:p>
    <w:p w:rsidR="00D302E4" w:rsidRPr="00F169F4" w:rsidRDefault="00D92442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169F4">
        <w:rPr>
          <w:sz w:val="28"/>
          <w:szCs w:val="28"/>
        </w:rPr>
        <w:t>5</w:t>
      </w:r>
      <w:r w:rsidR="00AE2DFB" w:rsidRPr="00F169F4">
        <w:rPr>
          <w:sz w:val="28"/>
          <w:szCs w:val="28"/>
        </w:rPr>
        <w:t xml:space="preserve">. Контроль </w:t>
      </w:r>
      <w:r w:rsidR="00D302E4" w:rsidRPr="00F169F4">
        <w:rPr>
          <w:sz w:val="28"/>
          <w:szCs w:val="28"/>
        </w:rPr>
        <w:t xml:space="preserve">за исполнением настоящего решения возложить </w:t>
      </w:r>
      <w:r w:rsidR="00282C8A" w:rsidRPr="00F169F4">
        <w:rPr>
          <w:sz w:val="28"/>
          <w:szCs w:val="28"/>
        </w:rPr>
        <w:br/>
      </w:r>
      <w:proofErr w:type="gramStart"/>
      <w:r w:rsidR="00D302E4" w:rsidRPr="00F169F4">
        <w:rPr>
          <w:sz w:val="28"/>
          <w:szCs w:val="28"/>
        </w:rPr>
        <w:t xml:space="preserve">на </w:t>
      </w:r>
      <w:r w:rsidR="007E194A" w:rsidRPr="00F169F4">
        <w:rPr>
          <w:sz w:val="28"/>
          <w:szCs w:val="28"/>
        </w:rPr>
        <w:t xml:space="preserve"> постоянную</w:t>
      </w:r>
      <w:proofErr w:type="gramEnd"/>
      <w:r w:rsidR="007E194A" w:rsidRPr="00F169F4">
        <w:rPr>
          <w:sz w:val="28"/>
          <w:szCs w:val="28"/>
        </w:rPr>
        <w:t xml:space="preserve"> комиссию земского собрания Беломестненского сельского поселения по бюджету, финансовой и налоговой политике (</w:t>
      </w:r>
      <w:proofErr w:type="spellStart"/>
      <w:r w:rsidR="007E194A" w:rsidRPr="00F169F4">
        <w:rPr>
          <w:sz w:val="28"/>
          <w:szCs w:val="28"/>
        </w:rPr>
        <w:t>Будник</w:t>
      </w:r>
      <w:proofErr w:type="spellEnd"/>
      <w:r w:rsidR="007E194A" w:rsidRPr="00F169F4">
        <w:rPr>
          <w:sz w:val="28"/>
          <w:szCs w:val="28"/>
        </w:rPr>
        <w:t xml:space="preserve"> В.Ф.)</w:t>
      </w:r>
    </w:p>
    <w:p w:rsidR="008E171F" w:rsidRPr="00F169F4" w:rsidRDefault="008E171F" w:rsidP="008E171F">
      <w:pPr>
        <w:rPr>
          <w:sz w:val="28"/>
          <w:szCs w:val="28"/>
          <w:highlight w:val="yellow"/>
        </w:rPr>
      </w:pPr>
    </w:p>
    <w:p w:rsidR="007E194A" w:rsidRPr="00F169F4" w:rsidRDefault="007E194A" w:rsidP="008E171F">
      <w:pPr>
        <w:rPr>
          <w:sz w:val="28"/>
          <w:szCs w:val="28"/>
          <w:highlight w:val="yellow"/>
        </w:rPr>
      </w:pPr>
    </w:p>
    <w:p w:rsidR="007E194A" w:rsidRPr="00F169F4" w:rsidRDefault="007E194A" w:rsidP="008E171F">
      <w:pPr>
        <w:rPr>
          <w:sz w:val="28"/>
          <w:szCs w:val="28"/>
          <w:highlight w:val="yellow"/>
        </w:rPr>
      </w:pPr>
    </w:p>
    <w:p w:rsidR="007E194A" w:rsidRPr="00F169F4" w:rsidRDefault="007E194A" w:rsidP="007E194A">
      <w:pPr>
        <w:spacing w:line="315" w:lineRule="atLeast"/>
        <w:textAlignment w:val="baseline"/>
        <w:rPr>
          <w:b/>
          <w:spacing w:val="2"/>
          <w:sz w:val="28"/>
          <w:szCs w:val="28"/>
        </w:rPr>
      </w:pPr>
      <w:r w:rsidRPr="00F169F4">
        <w:rPr>
          <w:b/>
          <w:spacing w:val="2"/>
          <w:sz w:val="28"/>
          <w:szCs w:val="28"/>
        </w:rPr>
        <w:t>Глава Беломестненского</w:t>
      </w:r>
    </w:p>
    <w:p w:rsidR="009441F5" w:rsidRPr="00F169F4" w:rsidRDefault="007E194A" w:rsidP="007E194A">
      <w:pPr>
        <w:rPr>
          <w:b/>
          <w:caps/>
          <w:sz w:val="28"/>
          <w:szCs w:val="28"/>
        </w:rPr>
      </w:pPr>
      <w:r w:rsidRPr="00F169F4">
        <w:rPr>
          <w:b/>
          <w:spacing w:val="2"/>
          <w:sz w:val="28"/>
          <w:szCs w:val="28"/>
        </w:rPr>
        <w:t>сельского поселения                                                                              И.А. Чудак</w:t>
      </w:r>
      <w:r w:rsidRPr="00F169F4">
        <w:rPr>
          <w:b/>
          <w:caps/>
          <w:sz w:val="28"/>
          <w:szCs w:val="28"/>
        </w:rPr>
        <w:t xml:space="preserve"> </w:t>
      </w:r>
      <w:r w:rsidR="009441F5" w:rsidRPr="00F169F4">
        <w:rPr>
          <w:b/>
          <w:caps/>
          <w:sz w:val="28"/>
          <w:szCs w:val="28"/>
        </w:rPr>
        <w:br w:type="page"/>
      </w:r>
    </w:p>
    <w:p w:rsidR="0019241E" w:rsidRPr="00F169F4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F169F4">
        <w:rPr>
          <w:b/>
          <w:caps/>
          <w:sz w:val="28"/>
          <w:szCs w:val="28"/>
        </w:rPr>
        <w:lastRenderedPageBreak/>
        <w:t>УТВЕРЖДЕНА</w:t>
      </w:r>
    </w:p>
    <w:p w:rsidR="0019241E" w:rsidRPr="00F169F4" w:rsidRDefault="00D15774" w:rsidP="0019241E">
      <w:pPr>
        <w:ind w:left="5040"/>
        <w:jc w:val="center"/>
        <w:rPr>
          <w:b/>
          <w:sz w:val="28"/>
          <w:szCs w:val="28"/>
        </w:rPr>
      </w:pPr>
      <w:r w:rsidRPr="00F169F4">
        <w:rPr>
          <w:b/>
          <w:sz w:val="28"/>
          <w:szCs w:val="28"/>
        </w:rPr>
        <w:t xml:space="preserve">решением </w:t>
      </w:r>
      <w:r w:rsidR="003B2C82" w:rsidRPr="00F169F4">
        <w:rPr>
          <w:b/>
          <w:sz w:val="28"/>
          <w:szCs w:val="28"/>
        </w:rPr>
        <w:t xml:space="preserve">земского собрания </w:t>
      </w:r>
      <w:r w:rsidR="007E1E5B" w:rsidRPr="00F169F4">
        <w:rPr>
          <w:b/>
          <w:sz w:val="28"/>
          <w:szCs w:val="28"/>
        </w:rPr>
        <w:t>Беломестненского</w:t>
      </w:r>
      <w:r w:rsidR="003B2C82" w:rsidRPr="00F169F4">
        <w:rPr>
          <w:b/>
          <w:sz w:val="28"/>
          <w:szCs w:val="28"/>
        </w:rPr>
        <w:t xml:space="preserve"> сельского поселения</w:t>
      </w:r>
    </w:p>
    <w:p w:rsidR="00662463" w:rsidRPr="00F169F4" w:rsidRDefault="00662463" w:rsidP="00662463">
      <w:pPr>
        <w:ind w:left="5040"/>
        <w:jc w:val="center"/>
        <w:rPr>
          <w:b/>
          <w:sz w:val="28"/>
          <w:szCs w:val="28"/>
        </w:rPr>
      </w:pPr>
      <w:r w:rsidRPr="00F169F4">
        <w:rPr>
          <w:b/>
          <w:sz w:val="28"/>
          <w:szCs w:val="28"/>
        </w:rPr>
        <w:t>от «</w:t>
      </w:r>
      <w:r w:rsidR="00F169F4">
        <w:rPr>
          <w:b/>
          <w:sz w:val="28"/>
          <w:szCs w:val="28"/>
        </w:rPr>
        <w:t>24</w:t>
      </w:r>
      <w:r w:rsidRPr="00F169F4">
        <w:rPr>
          <w:b/>
          <w:sz w:val="28"/>
          <w:szCs w:val="28"/>
        </w:rPr>
        <w:t xml:space="preserve">» </w:t>
      </w:r>
      <w:r w:rsidR="00F169F4">
        <w:rPr>
          <w:b/>
          <w:sz w:val="28"/>
          <w:szCs w:val="28"/>
        </w:rPr>
        <w:t>мая</w:t>
      </w:r>
      <w:r w:rsidR="00D92442" w:rsidRPr="00F169F4">
        <w:rPr>
          <w:b/>
          <w:sz w:val="28"/>
          <w:szCs w:val="28"/>
        </w:rPr>
        <w:t xml:space="preserve"> </w:t>
      </w:r>
      <w:proofErr w:type="gramStart"/>
      <w:r w:rsidR="001D0C9D" w:rsidRPr="00F169F4">
        <w:rPr>
          <w:b/>
          <w:sz w:val="28"/>
          <w:szCs w:val="28"/>
        </w:rPr>
        <w:t>202</w:t>
      </w:r>
      <w:r w:rsidR="00D92442" w:rsidRPr="00F169F4">
        <w:rPr>
          <w:b/>
          <w:sz w:val="28"/>
          <w:szCs w:val="28"/>
        </w:rPr>
        <w:t>2</w:t>
      </w:r>
      <w:r w:rsidRPr="00F169F4">
        <w:rPr>
          <w:b/>
          <w:sz w:val="28"/>
          <w:szCs w:val="28"/>
        </w:rPr>
        <w:t xml:space="preserve">  г.</w:t>
      </w:r>
      <w:proofErr w:type="gramEnd"/>
      <w:r w:rsidRPr="00F169F4">
        <w:rPr>
          <w:b/>
          <w:sz w:val="28"/>
          <w:szCs w:val="28"/>
        </w:rPr>
        <w:t xml:space="preserve"> №  </w:t>
      </w:r>
      <w:r w:rsidR="00F169F4">
        <w:rPr>
          <w:b/>
          <w:sz w:val="28"/>
          <w:szCs w:val="28"/>
        </w:rPr>
        <w:t>233</w:t>
      </w:r>
    </w:p>
    <w:p w:rsidR="007467FF" w:rsidRPr="00F169F4" w:rsidRDefault="007467FF" w:rsidP="007467FF">
      <w:pPr>
        <w:rPr>
          <w:sz w:val="28"/>
          <w:szCs w:val="28"/>
        </w:rPr>
      </w:pPr>
    </w:p>
    <w:p w:rsidR="007467FF" w:rsidRPr="00F169F4" w:rsidRDefault="007467FF" w:rsidP="007467FF">
      <w:pPr>
        <w:jc w:val="center"/>
      </w:pPr>
      <w:r w:rsidRPr="00F169F4">
        <w:rPr>
          <w:b/>
          <w:bCs/>
          <w:spacing w:val="-1"/>
          <w:sz w:val="28"/>
          <w:szCs w:val="28"/>
        </w:rPr>
        <w:t>МЕТОДИКА РАСЧЕТА</w:t>
      </w:r>
    </w:p>
    <w:p w:rsidR="007467FF" w:rsidRPr="00F169F4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F169F4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3B2C82" w:rsidRPr="00F169F4">
        <w:rPr>
          <w:b/>
          <w:sz w:val="28"/>
          <w:szCs w:val="28"/>
        </w:rPr>
        <w:t>у</w:t>
      </w:r>
      <w:r w:rsidR="008E6A37" w:rsidRPr="00F169F4">
        <w:rPr>
          <w:b/>
          <w:sz w:val="28"/>
          <w:szCs w:val="28"/>
        </w:rPr>
        <w:t xml:space="preserve"> </w:t>
      </w:r>
      <w:r w:rsidR="007E1E5B" w:rsidRPr="00F169F4">
        <w:rPr>
          <w:b/>
          <w:sz w:val="28"/>
          <w:szCs w:val="28"/>
        </w:rPr>
        <w:t>Беломестненского</w:t>
      </w:r>
      <w:r w:rsidR="003B2C82" w:rsidRPr="00F169F4">
        <w:rPr>
          <w:b/>
          <w:sz w:val="28"/>
          <w:szCs w:val="28"/>
        </w:rPr>
        <w:t xml:space="preserve"> сельского поселения </w:t>
      </w:r>
      <w:r w:rsidRPr="00F169F4">
        <w:rPr>
          <w:b/>
          <w:sz w:val="28"/>
          <w:szCs w:val="28"/>
        </w:rPr>
        <w:t xml:space="preserve">на </w:t>
      </w:r>
      <w:r w:rsidRPr="00F169F4">
        <w:rPr>
          <w:b/>
          <w:bCs/>
          <w:sz w:val="28"/>
          <w:szCs w:val="28"/>
        </w:rPr>
        <w:t xml:space="preserve">осуществление </w:t>
      </w:r>
      <w:r w:rsidR="00E53B73" w:rsidRPr="00F169F4">
        <w:rPr>
          <w:b/>
          <w:bCs/>
          <w:sz w:val="28"/>
          <w:szCs w:val="28"/>
        </w:rPr>
        <w:t>части</w:t>
      </w:r>
      <w:r w:rsidR="005C2711" w:rsidRPr="00F169F4">
        <w:rPr>
          <w:b/>
          <w:bCs/>
          <w:sz w:val="28"/>
          <w:szCs w:val="28"/>
        </w:rPr>
        <w:t xml:space="preserve"> </w:t>
      </w:r>
      <w:r w:rsidRPr="00F169F4">
        <w:rPr>
          <w:b/>
          <w:bCs/>
          <w:sz w:val="28"/>
          <w:szCs w:val="28"/>
        </w:rPr>
        <w:t>полномочий</w:t>
      </w:r>
      <w:r w:rsidR="00A671B5" w:rsidRPr="00F169F4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F169F4">
        <w:rPr>
          <w:b/>
          <w:bCs/>
          <w:sz w:val="28"/>
          <w:szCs w:val="28"/>
        </w:rPr>
        <w:t xml:space="preserve"> в сфере градостроительной деятельности</w:t>
      </w:r>
    </w:p>
    <w:p w:rsidR="007467FF" w:rsidRPr="00F169F4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:rsidR="007467FF" w:rsidRPr="00F169F4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69F4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 w:rsidRPr="00F169F4">
        <w:rPr>
          <w:bCs/>
          <w:sz w:val="28"/>
          <w:szCs w:val="28"/>
        </w:rPr>
        <w:t>отдельных</w:t>
      </w:r>
      <w:r w:rsidRPr="00F169F4">
        <w:rPr>
          <w:bCs/>
          <w:sz w:val="28"/>
          <w:szCs w:val="28"/>
        </w:rPr>
        <w:t xml:space="preserve"> полномочий в сфере градостроительной деятельности осуществляется </w:t>
      </w:r>
      <w:r w:rsidR="008E6A37" w:rsidRPr="00F169F4">
        <w:rPr>
          <w:bCs/>
          <w:sz w:val="28"/>
          <w:szCs w:val="28"/>
        </w:rPr>
        <w:t xml:space="preserve">                         </w:t>
      </w:r>
      <w:r w:rsidRPr="00F169F4">
        <w:rPr>
          <w:bCs/>
          <w:sz w:val="28"/>
          <w:szCs w:val="28"/>
        </w:rPr>
        <w:t xml:space="preserve">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F169F4">
        <w:rPr>
          <w:bCs/>
          <w:sz w:val="28"/>
          <w:szCs w:val="28"/>
        </w:rPr>
        <w:t>топосъемки</w:t>
      </w:r>
      <w:proofErr w:type="spellEnd"/>
      <w:r w:rsidR="008E6A37" w:rsidRPr="00F169F4">
        <w:rPr>
          <w:bCs/>
          <w:sz w:val="28"/>
          <w:szCs w:val="28"/>
        </w:rPr>
        <w:t xml:space="preserve"> </w:t>
      </w:r>
      <w:r w:rsidRPr="00F169F4">
        <w:rPr>
          <w:bCs/>
          <w:sz w:val="28"/>
          <w:szCs w:val="28"/>
        </w:rPr>
        <w:t>в соответствии</w:t>
      </w:r>
      <w:r w:rsidR="008E6A37" w:rsidRPr="00F169F4">
        <w:rPr>
          <w:bCs/>
          <w:sz w:val="28"/>
          <w:szCs w:val="28"/>
        </w:rPr>
        <w:t xml:space="preserve"> </w:t>
      </w:r>
      <w:r w:rsidRPr="00F169F4"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:rsidR="007467FF" w:rsidRPr="00F169F4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F169F4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</w:t>
      </w:r>
      <w:r w:rsidR="00867A29" w:rsidRPr="00F169F4">
        <w:rPr>
          <w:bCs/>
          <w:sz w:val="28"/>
          <w:szCs w:val="28"/>
        </w:rPr>
        <w:t xml:space="preserve">Белгородского района </w:t>
      </w:r>
      <w:r w:rsidRPr="00F169F4">
        <w:rPr>
          <w:bCs/>
          <w:sz w:val="28"/>
          <w:szCs w:val="28"/>
        </w:rPr>
        <w:t>на</w:t>
      </w:r>
      <w:r w:rsidR="005C2711" w:rsidRPr="00F169F4">
        <w:rPr>
          <w:bCs/>
          <w:sz w:val="28"/>
          <w:szCs w:val="28"/>
        </w:rPr>
        <w:t xml:space="preserve"> </w:t>
      </w:r>
      <w:r w:rsidRPr="00F169F4">
        <w:rPr>
          <w:bCs/>
          <w:sz w:val="28"/>
          <w:szCs w:val="28"/>
        </w:rPr>
        <w:t xml:space="preserve">осуществление </w:t>
      </w:r>
      <w:r w:rsidR="00A40C6B" w:rsidRPr="00F169F4">
        <w:rPr>
          <w:bCs/>
          <w:sz w:val="28"/>
          <w:szCs w:val="28"/>
        </w:rPr>
        <w:t>отдельных</w:t>
      </w:r>
      <w:r w:rsidRPr="00F169F4">
        <w:rPr>
          <w:bCs/>
          <w:sz w:val="28"/>
          <w:szCs w:val="28"/>
        </w:rPr>
        <w:t xml:space="preserve"> полномочий в сфере градостроительной деятельности определяется по формуле:</w:t>
      </w:r>
    </w:p>
    <w:p w:rsidR="007467FF" w:rsidRPr="00F169F4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169F4">
        <w:rPr>
          <w:b/>
          <w:bCs/>
          <w:sz w:val="28"/>
          <w:szCs w:val="28"/>
        </w:rPr>
        <w:t>Sмбт</w:t>
      </w:r>
      <w:proofErr w:type="spellEnd"/>
      <w:r w:rsidRPr="00F169F4">
        <w:rPr>
          <w:b/>
          <w:bCs/>
          <w:sz w:val="28"/>
          <w:szCs w:val="28"/>
        </w:rPr>
        <w:t>. = (</w:t>
      </w:r>
      <w:proofErr w:type="spellStart"/>
      <w:r w:rsidRPr="00F169F4">
        <w:rPr>
          <w:b/>
          <w:bCs/>
          <w:sz w:val="28"/>
          <w:szCs w:val="28"/>
        </w:rPr>
        <w:t>Sтп</w:t>
      </w:r>
      <w:proofErr w:type="spellEnd"/>
      <w:r w:rsidRPr="00F169F4">
        <w:rPr>
          <w:b/>
          <w:bCs/>
          <w:sz w:val="28"/>
          <w:szCs w:val="28"/>
        </w:rPr>
        <w:t xml:space="preserve">, </w:t>
      </w:r>
      <w:proofErr w:type="spellStart"/>
      <w:r w:rsidRPr="00F169F4">
        <w:rPr>
          <w:b/>
          <w:bCs/>
          <w:sz w:val="28"/>
          <w:szCs w:val="28"/>
        </w:rPr>
        <w:t>мт</w:t>
      </w:r>
      <w:proofErr w:type="spellEnd"/>
      <w:r w:rsidRPr="00F169F4">
        <w:rPr>
          <w:b/>
          <w:bCs/>
          <w:sz w:val="28"/>
          <w:szCs w:val="28"/>
        </w:rPr>
        <w:t xml:space="preserve"> + </w:t>
      </w:r>
      <w:proofErr w:type="spellStart"/>
      <w:r w:rsidRPr="00F169F4">
        <w:rPr>
          <w:b/>
          <w:bCs/>
          <w:sz w:val="28"/>
          <w:szCs w:val="28"/>
        </w:rPr>
        <w:t>Sпт</w:t>
      </w:r>
      <w:proofErr w:type="spellEnd"/>
      <w:r w:rsidRPr="00F169F4">
        <w:rPr>
          <w:b/>
          <w:bCs/>
          <w:sz w:val="28"/>
          <w:szCs w:val="28"/>
        </w:rPr>
        <w:t xml:space="preserve"> + </w:t>
      </w:r>
      <w:proofErr w:type="spellStart"/>
      <w:r w:rsidRPr="00F169F4">
        <w:rPr>
          <w:b/>
          <w:bCs/>
          <w:sz w:val="28"/>
          <w:szCs w:val="28"/>
        </w:rPr>
        <w:t>Sгп</w:t>
      </w:r>
      <w:proofErr w:type="spellEnd"/>
      <w:r w:rsidRPr="00F169F4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F169F4">
        <w:rPr>
          <w:b/>
          <w:bCs/>
          <w:sz w:val="28"/>
          <w:szCs w:val="28"/>
        </w:rPr>
        <w:t>пзз</w:t>
      </w:r>
      <w:proofErr w:type="spellEnd"/>
      <w:r w:rsidRPr="00F169F4">
        <w:rPr>
          <w:b/>
          <w:bCs/>
          <w:sz w:val="28"/>
          <w:szCs w:val="28"/>
        </w:rPr>
        <w:t>)*</w:t>
      </w:r>
      <w:proofErr w:type="gramEnd"/>
      <w:r w:rsidRPr="00F169F4">
        <w:rPr>
          <w:b/>
          <w:bCs/>
          <w:sz w:val="28"/>
          <w:szCs w:val="28"/>
        </w:rPr>
        <w:t>к</w:t>
      </w:r>
      <w:r w:rsidRPr="00F169F4">
        <w:rPr>
          <w:bCs/>
          <w:sz w:val="28"/>
          <w:szCs w:val="28"/>
        </w:rPr>
        <w:t>, где:</w:t>
      </w:r>
    </w:p>
    <w:p w:rsidR="007467FF" w:rsidRPr="00F169F4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169F4">
        <w:rPr>
          <w:b/>
          <w:bCs/>
          <w:sz w:val="28"/>
          <w:szCs w:val="28"/>
        </w:rPr>
        <w:t>Sмбт</w:t>
      </w:r>
      <w:proofErr w:type="spellEnd"/>
      <w:r w:rsidRPr="00F169F4">
        <w:rPr>
          <w:b/>
          <w:bCs/>
          <w:sz w:val="28"/>
          <w:szCs w:val="28"/>
        </w:rPr>
        <w:t>.</w:t>
      </w:r>
      <w:r w:rsidRPr="00F169F4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 w:rsidRPr="00F169F4">
        <w:rPr>
          <w:bCs/>
          <w:sz w:val="28"/>
          <w:szCs w:val="28"/>
        </w:rPr>
        <w:t>отдельных</w:t>
      </w:r>
      <w:r w:rsidRPr="00F169F4">
        <w:rPr>
          <w:bCs/>
          <w:sz w:val="28"/>
          <w:szCs w:val="28"/>
        </w:rPr>
        <w:t xml:space="preserve"> полномочий муниципального района в сфере градостроительной деятельности;</w:t>
      </w:r>
    </w:p>
    <w:p w:rsidR="007467FF" w:rsidRPr="00F169F4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169F4">
        <w:rPr>
          <w:b/>
          <w:bCs/>
          <w:sz w:val="28"/>
          <w:szCs w:val="28"/>
        </w:rPr>
        <w:t>Sтп</w:t>
      </w:r>
      <w:proofErr w:type="spellEnd"/>
      <w:r w:rsidRPr="00F169F4">
        <w:rPr>
          <w:b/>
          <w:bCs/>
          <w:sz w:val="28"/>
          <w:szCs w:val="28"/>
        </w:rPr>
        <w:t xml:space="preserve">, </w:t>
      </w:r>
      <w:proofErr w:type="spellStart"/>
      <w:r w:rsidRPr="00F169F4">
        <w:rPr>
          <w:b/>
          <w:bCs/>
          <w:sz w:val="28"/>
          <w:szCs w:val="28"/>
        </w:rPr>
        <w:t>мт</w:t>
      </w:r>
      <w:proofErr w:type="spellEnd"/>
      <w:r w:rsidRPr="00F169F4"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7467FF" w:rsidRPr="00F169F4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169F4">
        <w:rPr>
          <w:b/>
          <w:bCs/>
          <w:sz w:val="28"/>
          <w:szCs w:val="28"/>
        </w:rPr>
        <w:t>Sпт</w:t>
      </w:r>
      <w:proofErr w:type="spellEnd"/>
      <w:r w:rsidRPr="00F169F4">
        <w:rPr>
          <w:bCs/>
          <w:sz w:val="28"/>
          <w:szCs w:val="28"/>
        </w:rPr>
        <w:t>– проектная стоимость работ по постановке территориальных зон на кадастровый учет;</w:t>
      </w:r>
    </w:p>
    <w:p w:rsidR="007467FF" w:rsidRPr="00F169F4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169F4">
        <w:rPr>
          <w:b/>
          <w:bCs/>
          <w:sz w:val="28"/>
          <w:szCs w:val="28"/>
        </w:rPr>
        <w:t>Sгп</w:t>
      </w:r>
      <w:proofErr w:type="spellEnd"/>
      <w:r w:rsidRPr="00F169F4">
        <w:rPr>
          <w:b/>
          <w:bCs/>
          <w:sz w:val="28"/>
          <w:szCs w:val="28"/>
        </w:rPr>
        <w:t xml:space="preserve">, </w:t>
      </w:r>
      <w:proofErr w:type="spellStart"/>
      <w:r w:rsidRPr="00F169F4">
        <w:rPr>
          <w:b/>
          <w:bCs/>
          <w:sz w:val="28"/>
          <w:szCs w:val="28"/>
        </w:rPr>
        <w:t>пзз</w:t>
      </w:r>
      <w:proofErr w:type="spellEnd"/>
      <w:r w:rsidRPr="00F169F4">
        <w:rPr>
          <w:b/>
          <w:bCs/>
          <w:sz w:val="28"/>
          <w:szCs w:val="28"/>
        </w:rPr>
        <w:t>, т</w:t>
      </w:r>
      <w:r w:rsidRPr="00F169F4"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 w:rsidRPr="00F169F4">
        <w:rPr>
          <w:bCs/>
          <w:sz w:val="28"/>
          <w:szCs w:val="28"/>
        </w:rPr>
        <w:t>топосъ</w:t>
      </w:r>
      <w:r w:rsidR="00662463" w:rsidRPr="00F169F4">
        <w:rPr>
          <w:bCs/>
          <w:sz w:val="28"/>
          <w:szCs w:val="28"/>
        </w:rPr>
        <w:t>ё</w:t>
      </w:r>
      <w:r w:rsidRPr="00F169F4">
        <w:rPr>
          <w:bCs/>
          <w:sz w:val="28"/>
          <w:szCs w:val="28"/>
        </w:rPr>
        <w:t>мки</w:t>
      </w:r>
      <w:proofErr w:type="spellEnd"/>
      <w:r w:rsidRPr="00F169F4">
        <w:rPr>
          <w:bCs/>
          <w:sz w:val="28"/>
          <w:szCs w:val="28"/>
        </w:rPr>
        <w:t>;</w:t>
      </w:r>
    </w:p>
    <w:p w:rsidR="00D5707B" w:rsidRPr="00F169F4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69F4">
        <w:rPr>
          <w:b/>
          <w:bCs/>
          <w:sz w:val="28"/>
          <w:szCs w:val="28"/>
        </w:rPr>
        <w:t>к</w:t>
      </w:r>
      <w:r w:rsidRPr="00F169F4">
        <w:rPr>
          <w:bCs/>
          <w:sz w:val="28"/>
          <w:szCs w:val="28"/>
        </w:rPr>
        <w:t xml:space="preserve"> – поправочный коэффициент.</w:t>
      </w: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Pr="00F169F4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992A3F" w:rsidRPr="00F169F4" w:rsidRDefault="00992A3F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F169F4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</w:t>
      </w:r>
      <w:r w:rsidR="002A757A" w:rsidRPr="00F169F4">
        <w:rPr>
          <w:rFonts w:eastAsia="Calibri"/>
          <w:b/>
          <w:sz w:val="28"/>
          <w:szCs w:val="28"/>
          <w:lang w:eastAsia="en-US"/>
        </w:rPr>
        <w:t xml:space="preserve"> </w:t>
      </w:r>
      <w:r w:rsidRPr="00F169F4">
        <w:rPr>
          <w:rFonts w:eastAsia="Calibri"/>
          <w:b/>
          <w:sz w:val="28"/>
          <w:szCs w:val="28"/>
          <w:lang w:eastAsia="en-US"/>
        </w:rPr>
        <w:t>из бюджета муниципального района «Белгородский район» Белгородской области бюджет</w:t>
      </w:r>
      <w:r w:rsidR="003B2C82" w:rsidRPr="00F169F4">
        <w:rPr>
          <w:rFonts w:eastAsia="Calibri"/>
          <w:b/>
          <w:sz w:val="28"/>
          <w:szCs w:val="28"/>
          <w:lang w:eastAsia="en-US"/>
        </w:rPr>
        <w:t>у</w:t>
      </w:r>
      <w:r w:rsidR="008E6A37" w:rsidRPr="00F169F4">
        <w:rPr>
          <w:rFonts w:eastAsia="Calibri"/>
          <w:b/>
          <w:sz w:val="28"/>
          <w:szCs w:val="28"/>
          <w:lang w:eastAsia="en-US"/>
        </w:rPr>
        <w:t xml:space="preserve"> </w:t>
      </w:r>
      <w:r w:rsidR="007E1E5B" w:rsidRPr="00F169F4">
        <w:rPr>
          <w:rFonts w:eastAsia="Calibri"/>
          <w:b/>
          <w:sz w:val="28"/>
          <w:szCs w:val="28"/>
          <w:lang w:eastAsia="en-US"/>
        </w:rPr>
        <w:t>Беломестненского</w:t>
      </w:r>
      <w:r w:rsidR="003B2C82" w:rsidRPr="00F169F4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F169F4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</w:t>
      </w:r>
      <w:r w:rsidR="0069279C" w:rsidRPr="00F169F4">
        <w:rPr>
          <w:rFonts w:eastAsia="Calibri"/>
          <w:b/>
          <w:bCs/>
          <w:sz w:val="28"/>
          <w:szCs w:val="28"/>
          <w:lang w:eastAsia="en-US"/>
        </w:rPr>
        <w:t>части</w:t>
      </w:r>
      <w:r w:rsidRPr="00F169F4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 w:rsidR="0069279C" w:rsidRPr="00F169F4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5C2711" w:rsidRPr="00F169F4">
        <w:rPr>
          <w:b/>
          <w:bCs/>
          <w:sz w:val="28"/>
          <w:szCs w:val="28"/>
        </w:rPr>
        <w:t xml:space="preserve"> </w:t>
      </w:r>
      <w:r w:rsidRPr="00F169F4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p w:rsidR="00A233A7" w:rsidRPr="00F169F4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A233A7" w:rsidRPr="00F169F4" w:rsidRDefault="00A233A7" w:rsidP="00D92442">
      <w:pPr>
        <w:autoSpaceDE w:val="0"/>
        <w:autoSpaceDN w:val="0"/>
        <w:adjustRightInd w:val="0"/>
        <w:contextualSpacing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pPr w:leftFromText="180" w:rightFromText="180" w:bottomFromText="160" w:vertAnchor="text" w:horzAnchor="margin" w:tblpY="384"/>
        <w:tblW w:w="949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3544"/>
      </w:tblGrid>
      <w:tr w:rsidR="00F169F4" w:rsidRPr="00F169F4" w:rsidTr="00F169F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F4" w:rsidRPr="00F169F4" w:rsidRDefault="00F169F4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169F4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F169F4" w:rsidRPr="00F169F4" w:rsidRDefault="00F169F4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169F4">
              <w:rPr>
                <w:rFonts w:eastAsia="Calibri"/>
                <w:b/>
                <w:lang w:eastAsia="en-US"/>
              </w:rPr>
              <w:t xml:space="preserve">межбюджетных трансфертов,               </w:t>
            </w:r>
          </w:p>
          <w:p w:rsidR="00F169F4" w:rsidRPr="00F169F4" w:rsidRDefault="00F169F4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169F4">
              <w:rPr>
                <w:rFonts w:eastAsia="Calibri"/>
                <w:b/>
                <w:lang w:eastAsia="en-US"/>
              </w:rPr>
              <w:t xml:space="preserve">тыс. рублей </w:t>
            </w:r>
          </w:p>
        </w:tc>
      </w:tr>
      <w:tr w:rsidR="00F169F4" w:rsidRPr="00F169F4" w:rsidTr="00F169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F4" w:rsidRPr="00F169F4" w:rsidRDefault="00F169F4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169F4"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F4" w:rsidRPr="00F169F4" w:rsidRDefault="00F169F4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169F4"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F4" w:rsidRPr="00F169F4" w:rsidRDefault="00F169F4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169F4"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F169F4" w:rsidRPr="00F169F4" w:rsidTr="00F169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F4" w:rsidRPr="00F169F4" w:rsidRDefault="00F169F4" w:rsidP="00C32B51">
            <w:pPr>
              <w:jc w:val="center"/>
              <w:rPr>
                <w:rFonts w:eastAsia="Calibri"/>
                <w:lang w:eastAsia="en-US"/>
              </w:rPr>
            </w:pPr>
            <w:r w:rsidRPr="00F169F4">
              <w:rPr>
                <w:rFonts w:eastAsia="Calibri"/>
                <w:lang w:eastAsia="en-US"/>
              </w:rPr>
              <w:t>349,5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F4" w:rsidRPr="00F169F4" w:rsidRDefault="00F169F4" w:rsidP="00C32B51">
            <w:pPr>
              <w:jc w:val="center"/>
              <w:rPr>
                <w:rFonts w:eastAsia="Calibri"/>
                <w:lang w:eastAsia="en-US"/>
              </w:rPr>
            </w:pPr>
            <w:r w:rsidRPr="00F169F4">
              <w:rPr>
                <w:rFonts w:eastAsia="Calibri"/>
                <w:lang w:eastAsia="en-US"/>
              </w:rPr>
              <w:t>151,5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F4" w:rsidRPr="00F169F4" w:rsidRDefault="00F169F4" w:rsidP="00C32B51">
            <w:pPr>
              <w:jc w:val="center"/>
              <w:rPr>
                <w:rFonts w:eastAsia="Calibri"/>
                <w:lang w:eastAsia="en-US"/>
              </w:rPr>
            </w:pPr>
            <w:r w:rsidRPr="00F169F4">
              <w:rPr>
                <w:rFonts w:eastAsia="Calibri"/>
                <w:lang w:eastAsia="en-US"/>
              </w:rPr>
              <w:t>151,5</w:t>
            </w:r>
          </w:p>
        </w:tc>
      </w:tr>
    </w:tbl>
    <w:p w:rsidR="00A233A7" w:rsidRPr="00B75C3E" w:rsidRDefault="00A233A7" w:rsidP="0069279C">
      <w:pPr>
        <w:ind w:left="5040"/>
        <w:jc w:val="center"/>
        <w:rPr>
          <w:b/>
          <w:caps/>
          <w:sz w:val="28"/>
          <w:szCs w:val="28"/>
        </w:rPr>
      </w:pPr>
    </w:p>
    <w:sectPr w:rsidR="00A233A7" w:rsidRPr="00B75C3E" w:rsidSect="002A757A">
      <w:headerReference w:type="default" r:id="rId9"/>
      <w:footerReference w:type="even" r:id="rId10"/>
      <w:headerReference w:type="first" r:id="rId11"/>
      <w:pgSz w:w="11906" w:h="16838"/>
      <w:pgMar w:top="993" w:right="566" w:bottom="709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26" w:rsidRDefault="00815526">
      <w:r>
        <w:separator/>
      </w:r>
    </w:p>
  </w:endnote>
  <w:endnote w:type="continuationSeparator" w:id="0">
    <w:p w:rsidR="00815526" w:rsidRDefault="008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CE1B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26" w:rsidRDefault="00815526">
      <w:r>
        <w:separator/>
      </w:r>
    </w:p>
  </w:footnote>
  <w:footnote w:type="continuationSeparator" w:id="0">
    <w:p w:rsidR="00815526" w:rsidRDefault="0081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CE1BC1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EC121F">
      <w:rPr>
        <w:noProof/>
        <w:sz w:val="22"/>
        <w:szCs w:val="22"/>
      </w:rPr>
      <w:t>3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 w15:restartNumberingAfterBreak="0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 w15:restartNumberingAfterBreak="0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A08E7"/>
    <w:multiLevelType w:val="hybridMultilevel"/>
    <w:tmpl w:val="0762A77C"/>
    <w:lvl w:ilvl="0" w:tplc="B2A4E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1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5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2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3"/>
  </w:num>
  <w:num w:numId="4">
    <w:abstractNumId w:val="49"/>
  </w:num>
  <w:num w:numId="5">
    <w:abstractNumId w:val="48"/>
  </w:num>
  <w:num w:numId="6">
    <w:abstractNumId w:val="19"/>
  </w:num>
  <w:num w:numId="7">
    <w:abstractNumId w:val="27"/>
  </w:num>
  <w:num w:numId="8">
    <w:abstractNumId w:val="42"/>
  </w:num>
  <w:num w:numId="9">
    <w:abstractNumId w:val="44"/>
  </w:num>
  <w:num w:numId="10">
    <w:abstractNumId w:val="21"/>
  </w:num>
  <w:num w:numId="11">
    <w:abstractNumId w:val="40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1"/>
  </w:num>
  <w:num w:numId="17">
    <w:abstractNumId w:val="24"/>
  </w:num>
  <w:num w:numId="18">
    <w:abstractNumId w:val="34"/>
  </w:num>
  <w:num w:numId="19">
    <w:abstractNumId w:val="6"/>
  </w:num>
  <w:num w:numId="20">
    <w:abstractNumId w:val="18"/>
  </w:num>
  <w:num w:numId="21">
    <w:abstractNumId w:val="12"/>
  </w:num>
  <w:num w:numId="22">
    <w:abstractNumId w:val="37"/>
  </w:num>
  <w:num w:numId="23">
    <w:abstractNumId w:val="5"/>
  </w:num>
  <w:num w:numId="24">
    <w:abstractNumId w:val="28"/>
  </w:num>
  <w:num w:numId="25">
    <w:abstractNumId w:val="45"/>
  </w:num>
  <w:num w:numId="26">
    <w:abstractNumId w:val="29"/>
  </w:num>
  <w:num w:numId="27">
    <w:abstractNumId w:val="35"/>
  </w:num>
  <w:num w:numId="28">
    <w:abstractNumId w:val="0"/>
  </w:num>
  <w:num w:numId="29">
    <w:abstractNumId w:val="32"/>
  </w:num>
  <w:num w:numId="30">
    <w:abstractNumId w:val="10"/>
  </w:num>
  <w:num w:numId="31">
    <w:abstractNumId w:val="20"/>
  </w:num>
  <w:num w:numId="32">
    <w:abstractNumId w:val="1"/>
  </w:num>
  <w:num w:numId="33">
    <w:abstractNumId w:val="47"/>
  </w:num>
  <w:num w:numId="34">
    <w:abstractNumId w:val="46"/>
  </w:num>
  <w:num w:numId="35">
    <w:abstractNumId w:val="7"/>
  </w:num>
  <w:num w:numId="36">
    <w:abstractNumId w:val="38"/>
  </w:num>
  <w:num w:numId="37">
    <w:abstractNumId w:val="4"/>
  </w:num>
  <w:num w:numId="38">
    <w:abstractNumId w:val="43"/>
  </w:num>
  <w:num w:numId="39">
    <w:abstractNumId w:val="30"/>
  </w:num>
  <w:num w:numId="40">
    <w:abstractNumId w:val="41"/>
  </w:num>
  <w:num w:numId="41">
    <w:abstractNumId w:val="36"/>
  </w:num>
  <w:num w:numId="42">
    <w:abstractNumId w:val="3"/>
  </w:num>
  <w:num w:numId="43">
    <w:abstractNumId w:val="39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B7A2D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F89"/>
    <w:rsid w:val="00190E6B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A757A"/>
    <w:rsid w:val="002B0BA3"/>
    <w:rsid w:val="002B0E9B"/>
    <w:rsid w:val="002B1F36"/>
    <w:rsid w:val="002B23E3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5C26"/>
    <w:rsid w:val="0033378D"/>
    <w:rsid w:val="003344E0"/>
    <w:rsid w:val="0033469F"/>
    <w:rsid w:val="00334AF9"/>
    <w:rsid w:val="00337693"/>
    <w:rsid w:val="00340025"/>
    <w:rsid w:val="003420E2"/>
    <w:rsid w:val="00344462"/>
    <w:rsid w:val="00347C7B"/>
    <w:rsid w:val="0035264A"/>
    <w:rsid w:val="00355E00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5E72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E1997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26B77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A1CDC"/>
    <w:rsid w:val="005B3085"/>
    <w:rsid w:val="005B32FA"/>
    <w:rsid w:val="005B4B3E"/>
    <w:rsid w:val="005C11BE"/>
    <w:rsid w:val="005C2711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4198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53AF"/>
    <w:rsid w:val="00745CC8"/>
    <w:rsid w:val="007467FF"/>
    <w:rsid w:val="007509CC"/>
    <w:rsid w:val="007520D5"/>
    <w:rsid w:val="00752358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194A"/>
    <w:rsid w:val="007E1E5B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5526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E6A37"/>
    <w:rsid w:val="008F0B88"/>
    <w:rsid w:val="008F195D"/>
    <w:rsid w:val="008F7178"/>
    <w:rsid w:val="008F78FA"/>
    <w:rsid w:val="00902763"/>
    <w:rsid w:val="0090400C"/>
    <w:rsid w:val="00910D75"/>
    <w:rsid w:val="009174CE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6304D"/>
    <w:rsid w:val="009637F0"/>
    <w:rsid w:val="009650B6"/>
    <w:rsid w:val="0096527E"/>
    <w:rsid w:val="009671C5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6C7A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248C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210E"/>
    <w:rsid w:val="00AD3AF0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530E"/>
    <w:rsid w:val="00B75C3E"/>
    <w:rsid w:val="00B7600F"/>
    <w:rsid w:val="00B85F8D"/>
    <w:rsid w:val="00B86FEB"/>
    <w:rsid w:val="00B90AB3"/>
    <w:rsid w:val="00B92A69"/>
    <w:rsid w:val="00B93AF1"/>
    <w:rsid w:val="00BA1F75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274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B1D"/>
    <w:rsid w:val="00CD0F43"/>
    <w:rsid w:val="00CD1C4D"/>
    <w:rsid w:val="00CD28F1"/>
    <w:rsid w:val="00CD4045"/>
    <w:rsid w:val="00CD6396"/>
    <w:rsid w:val="00CE0A76"/>
    <w:rsid w:val="00CE1BC1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E48"/>
    <w:rsid w:val="00D031AE"/>
    <w:rsid w:val="00D04FAF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2442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121F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169F4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2D6A0-ACFD-4874-AB2A-619A8F47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3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5A1C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BA7BD5-343A-45EB-A325-362895BF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8</cp:revision>
  <cp:lastPrinted>2021-11-16T09:10:00Z</cp:lastPrinted>
  <dcterms:created xsi:type="dcterms:W3CDTF">2022-05-18T11:44:00Z</dcterms:created>
  <dcterms:modified xsi:type="dcterms:W3CDTF">2022-05-24T08:07:00Z</dcterms:modified>
</cp:coreProperties>
</file>